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EB755">
      <w:pPr>
        <w:widowControl/>
        <w:spacing w:line="360" w:lineRule="auto"/>
        <w:ind w:firstLine="482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附件：专业库入库结果一览表</w:t>
      </w:r>
    </w:p>
    <w:p w14:paraId="2C546B13">
      <w:pPr>
        <w:pStyle w:val="2"/>
      </w:pPr>
      <w:bookmarkStart w:id="0" w:name="_GoBack"/>
      <w:bookmarkEnd w:id="0"/>
    </w:p>
    <w:tbl>
      <w:tblPr>
        <w:tblStyle w:val="6"/>
        <w:tblW w:w="78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789"/>
        <w:gridCol w:w="1397"/>
      </w:tblGrid>
      <w:tr w14:paraId="0CF45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4F8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C01办公家具专业库</w:t>
            </w:r>
          </w:p>
        </w:tc>
      </w:tr>
      <w:tr w14:paraId="5CA45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002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590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CB0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5DA65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2CD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4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北京大为家具集团有限公司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FFAB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28385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3F9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1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广东星林家具有限公司</w:t>
            </w:r>
          </w:p>
        </w:tc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77BFB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43AA2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25C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C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广东京达科技有限公司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4B025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53DA6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675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9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广东致尚万尊家具实业有限公司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0D17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35D064ED">
      <w:pPr>
        <w:widowControl/>
        <w:spacing w:line="36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0E4B74F8">
      <w:pPr>
        <w:widowControl/>
        <w:spacing w:line="36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6"/>
        <w:tblW w:w="78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789"/>
        <w:gridCol w:w="1397"/>
      </w:tblGrid>
      <w:tr w14:paraId="581AB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691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F01咨询培训专业库</w:t>
            </w:r>
          </w:p>
        </w:tc>
      </w:tr>
      <w:tr w14:paraId="3AF66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C82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BDF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6FA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73513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8BB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F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广东银雁科技服务有限公司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81D7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0724E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83B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B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嘉兴邦芒培训有限公司</w:t>
            </w:r>
          </w:p>
        </w:tc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1C16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06D29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EF4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0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深圳市共赢启航企业管理顾问有限公司</w:t>
            </w:r>
          </w:p>
        </w:tc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DEF1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</w:tbl>
    <w:p w14:paraId="1FA69097">
      <w:pPr>
        <w:widowControl/>
        <w:spacing w:line="36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6A9652A6">
      <w:pPr>
        <w:widowControl/>
        <w:spacing w:line="36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6"/>
        <w:tblW w:w="78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789"/>
        <w:gridCol w:w="1397"/>
      </w:tblGrid>
      <w:tr w14:paraId="7C473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2C0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F02公关(宣传策划)专业库</w:t>
            </w:r>
          </w:p>
        </w:tc>
      </w:tr>
      <w:tr w14:paraId="11F12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199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223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3A1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7BCE4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726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5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广州市展翅飞翔礼品有限公司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565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F33B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E8D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7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湛江一览广告有限公司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18F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BEDA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CE6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C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广东上官品牌营销有限公司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EBF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87E9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64C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1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湛江市黎树活动策划有限公司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24E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A6C3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08E3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C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湛江绿源广告有限公司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5DA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 w14:paraId="21F7DEE1"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417573C3">
      <w:pPr>
        <w:pStyle w:val="2"/>
        <w:rPr>
          <w:rFonts w:ascii="宋体" w:hAnsi="宋体" w:eastAsia="宋体" w:cs="宋体"/>
          <w:color w:val="000000"/>
          <w:kern w:val="0"/>
          <w:sz w:val="24"/>
        </w:rPr>
      </w:pPr>
    </w:p>
    <w:p w14:paraId="6FA7329C">
      <w:pPr>
        <w:pStyle w:val="2"/>
        <w:rPr>
          <w:rFonts w:ascii="宋体" w:hAnsi="宋体" w:eastAsia="宋体" w:cs="宋体"/>
          <w:color w:val="000000"/>
          <w:kern w:val="0"/>
          <w:sz w:val="24"/>
        </w:rPr>
      </w:pPr>
    </w:p>
    <w:p w14:paraId="6B09D654">
      <w:pPr>
        <w:widowControl/>
        <w:spacing w:line="36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6"/>
        <w:tblW w:w="78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816"/>
        <w:gridCol w:w="1370"/>
      </w:tblGrid>
      <w:tr w14:paraId="177AB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D83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F0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维修维护、维修专业库</w:t>
            </w:r>
          </w:p>
        </w:tc>
      </w:tr>
      <w:tr w14:paraId="6458F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A46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C2F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5F4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17DED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CE8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6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湛江市荣森信息科技有限公司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7AAB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EBDD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409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A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湛江市同高科技有限公司</w:t>
            </w:r>
          </w:p>
        </w:tc>
        <w:tc>
          <w:tcPr>
            <w:tcW w:w="1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1E95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995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54F66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eastAsia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7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广东履安实业有限公司</w:t>
            </w:r>
          </w:p>
        </w:tc>
        <w:tc>
          <w:tcPr>
            <w:tcW w:w="1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46D1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F58F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96E95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eastAsia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C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湛江市洋昊达商贸有限公司</w:t>
            </w:r>
          </w:p>
        </w:tc>
        <w:tc>
          <w:tcPr>
            <w:tcW w:w="1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46DE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4361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A2F23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eastAsia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E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湛江市置禾广告有限公司</w:t>
            </w:r>
          </w:p>
        </w:tc>
        <w:tc>
          <w:tcPr>
            <w:tcW w:w="1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4CDB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9A8E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AEAF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B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广东京达科技有限公司</w:t>
            </w:r>
          </w:p>
        </w:tc>
        <w:tc>
          <w:tcPr>
            <w:tcW w:w="1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9C3F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 w14:paraId="1163F659"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11ADC091">
      <w:pPr>
        <w:widowControl/>
        <w:spacing w:line="36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6"/>
        <w:tblW w:w="78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789"/>
        <w:gridCol w:w="1397"/>
      </w:tblGrid>
      <w:tr w14:paraId="21224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836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F0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印刷制版及设计专业库</w:t>
            </w:r>
          </w:p>
        </w:tc>
      </w:tr>
      <w:tr w14:paraId="44F1B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F96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054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E02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3E750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9E2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5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广州市展翅飞翔礼品有限公司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BD75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B8CA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FE7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4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湛江一览广告有限公司</w:t>
            </w:r>
          </w:p>
        </w:tc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CC1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1125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86B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6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湛江市置禾广告有限公司</w:t>
            </w:r>
          </w:p>
        </w:tc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42CA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BACE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537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5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湛江敏捷广告有限公司</w:t>
            </w:r>
          </w:p>
        </w:tc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05DF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 w14:paraId="47EE1038">
      <w:pPr>
        <w:widowControl/>
        <w:spacing w:line="36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28D81EEC">
      <w:pPr>
        <w:widowControl/>
        <w:spacing w:line="36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060ECBFB">
      <w:pPr>
        <w:pStyle w:val="2"/>
        <w:rPr>
          <w:rFonts w:ascii="宋体" w:hAnsi="宋体" w:eastAsia="宋体" w:cs="宋体"/>
          <w:color w:val="000000"/>
          <w:kern w:val="0"/>
          <w:sz w:val="24"/>
        </w:rPr>
      </w:pPr>
    </w:p>
    <w:p w14:paraId="1A84CD8D">
      <w:pPr>
        <w:pStyle w:val="2"/>
        <w:rPr>
          <w:rFonts w:ascii="宋体" w:hAnsi="宋体" w:eastAsia="宋体" w:cs="宋体"/>
          <w:color w:val="000000"/>
          <w:kern w:val="0"/>
          <w:sz w:val="24"/>
        </w:rPr>
      </w:pPr>
    </w:p>
    <w:p w14:paraId="5EE78D61">
      <w:pPr>
        <w:pStyle w:val="2"/>
        <w:rPr>
          <w:rFonts w:ascii="宋体" w:hAnsi="宋体" w:eastAsia="宋体" w:cs="宋体"/>
          <w:color w:val="000000"/>
          <w:kern w:val="0"/>
          <w:sz w:val="24"/>
        </w:rPr>
      </w:pPr>
    </w:p>
    <w:p w14:paraId="46BA71B5">
      <w:pPr>
        <w:pStyle w:val="2"/>
        <w:rPr>
          <w:rFonts w:ascii="宋体" w:hAnsi="宋体" w:eastAsia="宋体" w:cs="宋体"/>
          <w:color w:val="000000"/>
          <w:kern w:val="0"/>
          <w:sz w:val="24"/>
        </w:rPr>
      </w:pPr>
    </w:p>
    <w:p w14:paraId="2C32AA5C">
      <w:pPr>
        <w:pStyle w:val="2"/>
        <w:rPr>
          <w:rFonts w:ascii="宋体" w:hAnsi="宋体" w:eastAsia="宋体" w:cs="宋体"/>
          <w:color w:val="000000"/>
          <w:kern w:val="0"/>
          <w:sz w:val="24"/>
        </w:rPr>
      </w:pPr>
    </w:p>
    <w:p w14:paraId="78E9876A">
      <w:pPr>
        <w:pStyle w:val="2"/>
        <w:rPr>
          <w:rFonts w:ascii="宋体" w:hAnsi="宋体" w:eastAsia="宋体" w:cs="宋体"/>
          <w:color w:val="000000"/>
          <w:kern w:val="0"/>
          <w:sz w:val="24"/>
        </w:rPr>
      </w:pPr>
    </w:p>
    <w:p w14:paraId="1547278E">
      <w:pPr>
        <w:pStyle w:val="2"/>
        <w:rPr>
          <w:rFonts w:ascii="宋体" w:hAnsi="宋体" w:eastAsia="宋体" w:cs="宋体"/>
          <w:color w:val="000000"/>
          <w:kern w:val="0"/>
          <w:sz w:val="24"/>
        </w:rPr>
      </w:pPr>
    </w:p>
    <w:p w14:paraId="0910FF92">
      <w:pPr>
        <w:pStyle w:val="2"/>
        <w:rPr>
          <w:rFonts w:ascii="宋体" w:hAnsi="宋体" w:eastAsia="宋体" w:cs="宋体"/>
          <w:color w:val="000000"/>
          <w:kern w:val="0"/>
          <w:sz w:val="24"/>
        </w:rPr>
      </w:pPr>
    </w:p>
    <w:p w14:paraId="368F809E">
      <w:pPr>
        <w:pStyle w:val="2"/>
        <w:rPr>
          <w:rFonts w:ascii="宋体" w:hAnsi="宋体" w:eastAsia="宋体" w:cs="宋体"/>
          <w:color w:val="000000"/>
          <w:kern w:val="0"/>
          <w:sz w:val="24"/>
        </w:rPr>
      </w:pPr>
    </w:p>
    <w:p w14:paraId="2BC131A5">
      <w:pPr>
        <w:pStyle w:val="2"/>
        <w:rPr>
          <w:rFonts w:ascii="宋体" w:hAnsi="宋体" w:eastAsia="宋体" w:cs="宋体"/>
          <w:color w:val="000000"/>
          <w:kern w:val="0"/>
          <w:sz w:val="24"/>
        </w:rPr>
      </w:pPr>
    </w:p>
    <w:tbl>
      <w:tblPr>
        <w:tblStyle w:val="6"/>
        <w:tblW w:w="78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802"/>
        <w:gridCol w:w="1384"/>
      </w:tblGrid>
      <w:tr w14:paraId="4F97E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9C2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F0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其他(宣传活动)专业库</w:t>
            </w:r>
          </w:p>
        </w:tc>
      </w:tr>
      <w:tr w14:paraId="60B2F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30B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D8A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33C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1DF10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B07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D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广州市展翅飞翔礼品有限公司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16EE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3809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20F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B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湛江市置禾广告有限公司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3A03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EFAA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573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8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湛江市黎树活动策划有限公司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A3E7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 w14:paraId="477DD303">
      <w:pPr>
        <w:widowControl/>
        <w:spacing w:line="36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3189E712"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04DA2ADA">
      <w:pPr>
        <w:pStyle w:val="2"/>
        <w:rPr>
          <w:rFonts w:ascii="宋体" w:hAnsi="宋体" w:eastAsia="宋体" w:cs="宋体"/>
          <w:color w:val="000000"/>
          <w:kern w:val="0"/>
          <w:sz w:val="24"/>
        </w:rPr>
      </w:pPr>
    </w:p>
    <w:p w14:paraId="252DAA69">
      <w:pPr>
        <w:pStyle w:val="2"/>
        <w:rPr>
          <w:rFonts w:ascii="宋体" w:hAnsi="宋体" w:eastAsia="宋体" w:cs="宋体"/>
          <w:color w:val="000000"/>
          <w:kern w:val="0"/>
          <w:sz w:val="24"/>
        </w:rPr>
      </w:pPr>
    </w:p>
    <w:tbl>
      <w:tblPr>
        <w:tblStyle w:val="6"/>
        <w:tblW w:w="78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802"/>
        <w:gridCol w:w="1384"/>
      </w:tblGrid>
      <w:tr w14:paraId="75725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D4D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G01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维修（零星）专业库</w:t>
            </w:r>
          </w:p>
        </w:tc>
      </w:tr>
      <w:tr w14:paraId="10A95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1CD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117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682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13976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668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F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成都诚银科技有限公司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CD8A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53D0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DAC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5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广东履安实业有限公司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8B15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42C0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81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3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广东鲲健工程有限公司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8706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B37D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D42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2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广东中都建筑集团有限公司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B5BD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8B7F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F38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8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湛江市华鹏建筑工程有限公司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DA37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2D3A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9795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3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广东正图工程建设有限公司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F9D3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 w14:paraId="54EE20CF">
      <w:pPr>
        <w:pStyle w:val="2"/>
        <w:rPr>
          <w:rFonts w:ascii="宋体" w:hAnsi="宋体" w:eastAsia="宋体" w:cs="宋体"/>
          <w:color w:val="000000"/>
          <w:kern w:val="0"/>
          <w:sz w:val="24"/>
        </w:rPr>
      </w:pPr>
    </w:p>
    <w:p w14:paraId="18325C41">
      <w:pPr>
        <w:pStyle w:val="2"/>
        <w:rPr>
          <w:rFonts w:ascii="宋体" w:hAnsi="宋体" w:eastAsia="宋体" w:cs="宋体"/>
          <w:color w:val="000000"/>
          <w:kern w:val="0"/>
          <w:sz w:val="24"/>
        </w:rPr>
      </w:pPr>
    </w:p>
    <w:p w14:paraId="6E8ADD05">
      <w:pPr>
        <w:pStyle w:val="2"/>
        <w:rPr>
          <w:rFonts w:ascii="宋体" w:hAnsi="宋体" w:eastAsia="宋体" w:cs="宋体"/>
          <w:color w:val="000000"/>
          <w:kern w:val="0"/>
          <w:sz w:val="24"/>
        </w:rPr>
      </w:pPr>
    </w:p>
    <w:tbl>
      <w:tblPr>
        <w:tblStyle w:val="6"/>
        <w:tblW w:w="78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802"/>
        <w:gridCol w:w="1384"/>
      </w:tblGrid>
      <w:tr w14:paraId="42612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677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G02综合布线及机房工程专业库</w:t>
            </w:r>
          </w:p>
        </w:tc>
      </w:tr>
      <w:tr w14:paraId="39DF9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711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0D5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AB9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70402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35A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9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广东履安实业有限公司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5C15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6276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1B5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5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广东美电贝尔科技集团股份有限公司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02D4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FBCD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A07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E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明大(广东)建工有限公司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4575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6E62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11D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A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广东瑞威工程有限公司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C5AE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 w14:paraId="29E59F64">
      <w:pPr>
        <w:pStyle w:val="2"/>
        <w:rPr>
          <w:rFonts w:ascii="宋体" w:hAnsi="宋体" w:eastAsia="宋体" w:cs="宋体"/>
          <w:color w:val="000000"/>
          <w:kern w:val="0"/>
          <w:sz w:val="24"/>
        </w:rPr>
      </w:pPr>
    </w:p>
    <w:p w14:paraId="0086CC08">
      <w:pPr>
        <w:pStyle w:val="2"/>
        <w:rPr>
          <w:rFonts w:ascii="宋体" w:hAnsi="宋体" w:eastAsia="宋体" w:cs="宋体"/>
          <w:color w:val="000000"/>
          <w:kern w:val="0"/>
          <w:sz w:val="24"/>
        </w:rPr>
      </w:pPr>
    </w:p>
    <w:p w14:paraId="52064447">
      <w:pPr>
        <w:pStyle w:val="2"/>
        <w:rPr>
          <w:rFonts w:ascii="宋体" w:hAnsi="宋体" w:eastAsia="宋体" w:cs="宋体"/>
          <w:color w:val="000000"/>
          <w:kern w:val="0"/>
          <w:sz w:val="24"/>
        </w:rPr>
      </w:pPr>
    </w:p>
    <w:p w14:paraId="3329630C">
      <w:pPr>
        <w:pStyle w:val="2"/>
        <w:rPr>
          <w:rFonts w:ascii="宋体" w:hAnsi="宋体" w:eastAsia="宋体" w:cs="宋体"/>
          <w:color w:val="000000"/>
          <w:kern w:val="0"/>
          <w:sz w:val="24"/>
        </w:rPr>
      </w:pPr>
    </w:p>
    <w:p w14:paraId="7C15463B">
      <w:pPr>
        <w:pStyle w:val="2"/>
        <w:rPr>
          <w:rFonts w:ascii="宋体" w:hAnsi="宋体" w:eastAsia="宋体" w:cs="宋体"/>
          <w:color w:val="000000"/>
          <w:kern w:val="0"/>
          <w:sz w:val="24"/>
        </w:rPr>
      </w:pPr>
    </w:p>
    <w:p w14:paraId="1619B101">
      <w:pPr>
        <w:pStyle w:val="2"/>
        <w:rPr>
          <w:rFonts w:ascii="宋体" w:hAnsi="宋体" w:eastAsia="宋体" w:cs="宋体"/>
          <w:color w:val="000000"/>
          <w:kern w:val="0"/>
          <w:sz w:val="24"/>
        </w:rPr>
      </w:pPr>
    </w:p>
    <w:p w14:paraId="5C0C0608">
      <w:pPr>
        <w:pStyle w:val="2"/>
        <w:rPr>
          <w:rFonts w:ascii="宋体" w:hAnsi="宋体" w:eastAsia="宋体" w:cs="宋体"/>
          <w:color w:val="000000"/>
          <w:kern w:val="0"/>
          <w:sz w:val="24"/>
        </w:rPr>
      </w:pPr>
    </w:p>
    <w:p w14:paraId="1BE7125E">
      <w:pPr>
        <w:pStyle w:val="2"/>
        <w:rPr>
          <w:rFonts w:ascii="宋体" w:hAnsi="宋体" w:eastAsia="宋体" w:cs="宋体"/>
          <w:color w:val="000000"/>
          <w:kern w:val="0"/>
          <w:sz w:val="24"/>
        </w:rPr>
      </w:pPr>
    </w:p>
    <w:tbl>
      <w:tblPr>
        <w:tblStyle w:val="6"/>
        <w:tblW w:w="78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802"/>
        <w:gridCol w:w="1384"/>
      </w:tblGrid>
      <w:tr w14:paraId="789AB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5FF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H01食品类（粮油、生鲜、糕点等)专业库</w:t>
            </w:r>
          </w:p>
        </w:tc>
      </w:tr>
      <w:tr w14:paraId="0980E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08E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1A7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D3B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30AB1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712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4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广州市展翅飞翔礼品有限公司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3B0C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78D2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BEE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0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广州黔柜科技有限公司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FA3C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618D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C49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1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湛江市霞山昌大昌超级购物广场有限公司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E3A8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 w14:paraId="25AC083B">
      <w:pPr>
        <w:pStyle w:val="2"/>
        <w:rPr>
          <w:rFonts w:ascii="宋体" w:hAnsi="宋体" w:eastAsia="宋体" w:cs="宋体"/>
          <w:color w:val="000000"/>
          <w:kern w:val="0"/>
          <w:sz w:val="24"/>
        </w:rPr>
      </w:pPr>
    </w:p>
    <w:p w14:paraId="54A936AC">
      <w:pPr>
        <w:wordWrap w:val="0"/>
        <w:spacing w:line="360" w:lineRule="auto"/>
        <w:ind w:right="480"/>
        <w:rPr>
          <w:rFonts w:hint="eastAsia" w:ascii="宋体" w:hAnsi="宋体" w:eastAsia="宋体" w:cs="Times New Roman"/>
          <w:sz w:val="24"/>
          <w:szCs w:val="24"/>
        </w:rPr>
      </w:pPr>
    </w:p>
    <w:p w14:paraId="72F974CE">
      <w:pPr>
        <w:pStyle w:val="2"/>
        <w:rPr>
          <w:rFonts w:hint="eastAsia" w:ascii="宋体" w:hAnsi="宋体" w:eastAsia="宋体" w:cs="Times New Roman"/>
          <w:sz w:val="24"/>
        </w:rPr>
      </w:pPr>
    </w:p>
    <w:tbl>
      <w:tblPr>
        <w:tblStyle w:val="6"/>
        <w:tblW w:w="78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802"/>
        <w:gridCol w:w="1384"/>
      </w:tblGrid>
      <w:tr w14:paraId="684EB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096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G03监控设备及安装专业库</w:t>
            </w:r>
          </w:p>
        </w:tc>
      </w:tr>
      <w:tr w14:paraId="19198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FD5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12E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2D1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7C64E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A46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6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成都诚银科技有限公司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ED11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EAB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4FA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5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广东履安实业有限公司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DD09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D139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DC1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5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广东美电贝尔科技集团股份有限公司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526C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 w14:paraId="181DFE34">
      <w:pPr>
        <w:pStyle w:val="2"/>
        <w:rPr>
          <w:rFonts w:hint="eastAsia" w:ascii="宋体" w:hAnsi="宋体" w:eastAsia="宋体" w:cs="Times New Roman"/>
          <w:sz w:val="24"/>
        </w:rPr>
      </w:pPr>
    </w:p>
    <w:p w14:paraId="5D46EFE6">
      <w:pPr>
        <w:pStyle w:val="2"/>
        <w:rPr>
          <w:rFonts w:hint="eastAsia" w:ascii="宋体" w:hAnsi="宋体" w:eastAsia="宋体" w:cs="Times New Roman"/>
          <w:sz w:val="24"/>
        </w:rPr>
      </w:pPr>
    </w:p>
    <w:p w14:paraId="20ECD357">
      <w:pPr>
        <w:pStyle w:val="2"/>
        <w:rPr>
          <w:rFonts w:hint="eastAsia" w:ascii="宋体" w:hAnsi="宋体" w:eastAsia="宋体" w:cs="Times New Roman"/>
          <w:sz w:val="24"/>
        </w:rPr>
      </w:pPr>
    </w:p>
    <w:tbl>
      <w:tblPr>
        <w:tblStyle w:val="6"/>
        <w:tblW w:w="78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802"/>
        <w:gridCol w:w="1384"/>
      </w:tblGrid>
      <w:tr w14:paraId="33D29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1F0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H02商务礼品类专业库</w:t>
            </w:r>
          </w:p>
        </w:tc>
      </w:tr>
      <w:tr w14:paraId="613F0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719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247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76A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7EE49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FB0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5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广州市展翅飞翔礼品有限公司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6217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673F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6CA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D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广州黔柜科技有限公司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8A36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7FD4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EF1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F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湛江市霞山昌大昌超级购物广场有限公司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0CE5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653F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624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5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湛江静度文化传播有限公司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103B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 w14:paraId="7522E30B">
      <w:pPr>
        <w:pStyle w:val="2"/>
        <w:rPr>
          <w:rFonts w:hint="eastAsia" w:ascii="宋体" w:hAnsi="宋体" w:eastAsia="宋体" w:cs="Times New Roman"/>
          <w:sz w:val="24"/>
        </w:rPr>
      </w:pPr>
    </w:p>
    <w:p w14:paraId="42C9E878">
      <w:pPr>
        <w:wordWrap w:val="0"/>
        <w:spacing w:line="360" w:lineRule="auto"/>
        <w:ind w:right="48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注：由于空调设备B01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、办公用品C02、低值易耗品C03、花木C04、电视、网络和平面媒体广告D02、视频制作D03、计算机耗材E01</w:t>
      </w:r>
      <w:r>
        <w:rPr>
          <w:rFonts w:hint="eastAsia" w:ascii="宋体" w:hAnsi="宋体" w:eastAsia="宋体" w:cs="Times New Roman"/>
          <w:sz w:val="24"/>
          <w:szCs w:val="24"/>
        </w:rPr>
        <w:t>所申请入库单位均不足三家，因此以上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Times New Roman"/>
          <w:sz w:val="24"/>
          <w:szCs w:val="24"/>
        </w:rPr>
        <w:t>个专业库本次建库失败。</w:t>
      </w:r>
    </w:p>
    <w:p w14:paraId="0237EFEE">
      <w:pPr>
        <w:widowControl/>
        <w:spacing w:line="360" w:lineRule="auto"/>
        <w:jc w:val="both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3043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43D88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43D88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MzM1ODkxN2I2Yzc3OGRkNWNkYzY1YzZmNjM1ZDEifQ=="/>
  </w:docVars>
  <w:rsids>
    <w:rsidRoot w:val="714B4D60"/>
    <w:rsid w:val="000E4D3D"/>
    <w:rsid w:val="001D246F"/>
    <w:rsid w:val="004719A8"/>
    <w:rsid w:val="00902E5A"/>
    <w:rsid w:val="00C904A6"/>
    <w:rsid w:val="00CC2D82"/>
    <w:rsid w:val="00CF2B22"/>
    <w:rsid w:val="00F32469"/>
    <w:rsid w:val="014232A9"/>
    <w:rsid w:val="050F44E3"/>
    <w:rsid w:val="08B650FF"/>
    <w:rsid w:val="122D2202"/>
    <w:rsid w:val="125034DD"/>
    <w:rsid w:val="13731E0B"/>
    <w:rsid w:val="1AB31360"/>
    <w:rsid w:val="1E67595A"/>
    <w:rsid w:val="22276E39"/>
    <w:rsid w:val="22D96D62"/>
    <w:rsid w:val="2409146E"/>
    <w:rsid w:val="240D74FC"/>
    <w:rsid w:val="261E061E"/>
    <w:rsid w:val="280E0ADA"/>
    <w:rsid w:val="28FF60B7"/>
    <w:rsid w:val="295A7963"/>
    <w:rsid w:val="29D30FDD"/>
    <w:rsid w:val="2A253E11"/>
    <w:rsid w:val="2BEB5F7A"/>
    <w:rsid w:val="2D075BF2"/>
    <w:rsid w:val="2E666F93"/>
    <w:rsid w:val="308F6887"/>
    <w:rsid w:val="33161C92"/>
    <w:rsid w:val="355B6AFD"/>
    <w:rsid w:val="35937E28"/>
    <w:rsid w:val="366F169A"/>
    <w:rsid w:val="36E16B7C"/>
    <w:rsid w:val="36FC06C0"/>
    <w:rsid w:val="39506507"/>
    <w:rsid w:val="39A009E9"/>
    <w:rsid w:val="40440EE2"/>
    <w:rsid w:val="40ED3F11"/>
    <w:rsid w:val="422646B9"/>
    <w:rsid w:val="42274265"/>
    <w:rsid w:val="43A56063"/>
    <w:rsid w:val="46577B70"/>
    <w:rsid w:val="46AF1BA9"/>
    <w:rsid w:val="471E0AC6"/>
    <w:rsid w:val="48D60801"/>
    <w:rsid w:val="48F278A3"/>
    <w:rsid w:val="48F71DAD"/>
    <w:rsid w:val="4B2341D9"/>
    <w:rsid w:val="4C084F7C"/>
    <w:rsid w:val="518615FA"/>
    <w:rsid w:val="52FB7287"/>
    <w:rsid w:val="53C91085"/>
    <w:rsid w:val="59834A0B"/>
    <w:rsid w:val="59E651C0"/>
    <w:rsid w:val="5B434B27"/>
    <w:rsid w:val="5B4E19B6"/>
    <w:rsid w:val="5BE53089"/>
    <w:rsid w:val="5F030DBC"/>
    <w:rsid w:val="5FDD7271"/>
    <w:rsid w:val="64A032B0"/>
    <w:rsid w:val="66A21CA9"/>
    <w:rsid w:val="67271AF1"/>
    <w:rsid w:val="69087D2A"/>
    <w:rsid w:val="69952A55"/>
    <w:rsid w:val="69AA12B6"/>
    <w:rsid w:val="6AE650CF"/>
    <w:rsid w:val="6BB45FE2"/>
    <w:rsid w:val="6C3C67D9"/>
    <w:rsid w:val="714B4D60"/>
    <w:rsid w:val="75F87845"/>
    <w:rsid w:val="761D3229"/>
    <w:rsid w:val="769354AD"/>
    <w:rsid w:val="78726F7B"/>
    <w:rsid w:val="7B1F3106"/>
    <w:rsid w:val="7B316EF1"/>
    <w:rsid w:val="7D647E6C"/>
    <w:rsid w:val="7D667CB2"/>
    <w:rsid w:val="7E4D784B"/>
    <w:rsid w:val="7FD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autoSpaceDE w:val="0"/>
      <w:autoSpaceDN w:val="0"/>
      <w:adjustRightInd w:val="0"/>
      <w:ind w:left="296"/>
      <w:jc w:val="left"/>
    </w:pPr>
    <w:rPr>
      <w:rFonts w:ascii="宋体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FFE04E-4985-460E-A090-D7EA5027D7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1144</Words>
  <Characters>1209</Characters>
  <Lines>18</Lines>
  <Paragraphs>16</Paragraphs>
  <TotalTime>0</TotalTime>
  <ScaleCrop>false</ScaleCrop>
  <LinksUpToDate>false</LinksUpToDate>
  <CharactersWithSpaces>1231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2020-04-15T06:16:00Z</dcterms:created>
  <dc:creator>秦</dc:creator>
  <cp:lastModifiedBy>李明凯</cp:lastModifiedBy>
  <dcterms:modified xsi:type="dcterms:W3CDTF">2024-09-25T07:16:27Z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739CC30564414C25B4FDBA1F003FB662</vt:lpwstr>
  </property>
</Properties>
</file>